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379"/>
      </w:tblGrid>
      <w:tr w:rsidR="008F17E3" w:rsidTr="00E265F0">
        <w:tc>
          <w:tcPr>
            <w:tcW w:w="2943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ỦY BAN NHÂN DÂN</w:t>
            </w:r>
          </w:p>
          <w:p w:rsidR="008F17E3" w:rsidRPr="008F17E3" w:rsidRDefault="00601713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THỊ TRẤN VẠN GIÃ</w:t>
            </w:r>
          </w:p>
          <w:p w:rsidR="008F17E3" w:rsidRDefault="006E16B9" w:rsidP="008F17E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49.1pt;margin-top:-.85pt;width:26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NLpHgIAADo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k4ms+kUhKNXV0KKa56xzn/mukfBKLHzloi285VWCnTXNotVyOHZ&#10;+cCKFNeEUFTpjZAyyi8VGkq8mI6nMcFpKVhwhjBn210lLTqQsEDxF1sEz32Y1XvFIljHCVtfbE+E&#10;PNtQXKqAB30BnYt13pAfi3Sxnq/n+Sgfz9ajPK3r0dOmykezTfZpWk/qqqqzn4FalhedYIyrwO66&#10;rVn+d9tweTfnPbvt620MyXv0OC8ge/2PpKOwQcvzVuw0O23tVXBY0Bh8eUzhBdzfwb5/8qtfAAAA&#10;//8DAFBLAwQUAAYACAAAACEAQLP62twAAAAIAQAADwAAAGRycy9kb3ducmV2LnhtbEyPzW7CMBCE&#10;75V4B2uReqnASSRaSOMgVKmHHvmRejXxNgnE6yh2SMrTdxGHctyZ0ew32Xq0jbhg52tHCuJ5BAKp&#10;cKamUsFh/zlbgvBBk9GNI1Twix7W+eQp06lxA23xsgul4BLyqVZQhdCmUvqiQqv93LVI7P24zurA&#10;Z1dK0+mBy20jkyh6lVbXxB8q3eJHhcV511sF6PtFHG1Wtjx8XYeX7+R6Gtq9Us/TcfMOIuAY/sNw&#10;w2d0yJnp6HoyXjQKVsuEkwpm8RuIm7+IWTjeBZln8nFA/gcAAP//AwBQSwECLQAUAAYACAAAACEA&#10;toM4kv4AAADhAQAAEwAAAAAAAAAAAAAAAAAAAAAAW0NvbnRlbnRfVHlwZXNdLnhtbFBLAQItABQA&#10;BgAIAAAAIQA4/SH/1gAAAJQBAAALAAAAAAAAAAAAAAAAAC8BAABfcmVscy8ucmVsc1BLAQItABQA&#10;BgAIAAAAIQDu7NLpHgIAADoEAAAOAAAAAAAAAAAAAAAAAC4CAABkcnMvZTJvRG9jLnhtbFBLAQIt&#10;ABQABgAIAAAAIQBAs/ra3AAAAAgBAAAPAAAAAAAAAAAAAAAAAHgEAABkcnMvZG93bnJldi54bWxQ&#10;SwUGAAAAAAQABADzAAAAgQUAAAAA&#10;"/>
              </w:pict>
            </w:r>
          </w:p>
          <w:p w:rsidR="008F17E3" w:rsidRPr="008F17E3" w:rsidRDefault="008F17E3" w:rsidP="008F17E3">
            <w:pPr>
              <w:jc w:val="center"/>
              <w:rPr>
                <w:sz w:val="26"/>
                <w:szCs w:val="26"/>
              </w:rPr>
            </w:pPr>
            <w:r w:rsidRPr="008F17E3">
              <w:rPr>
                <w:sz w:val="26"/>
                <w:szCs w:val="26"/>
              </w:rPr>
              <w:t>Số</w:t>
            </w:r>
            <w:r w:rsidR="002A70D1">
              <w:rPr>
                <w:sz w:val="26"/>
                <w:szCs w:val="26"/>
              </w:rPr>
              <w:t>: 05</w:t>
            </w:r>
            <w:r w:rsidRPr="008F17E3">
              <w:rPr>
                <w:sz w:val="26"/>
                <w:szCs w:val="26"/>
              </w:rPr>
              <w:t>/VP</w:t>
            </w:r>
          </w:p>
        </w:tc>
        <w:tc>
          <w:tcPr>
            <w:tcW w:w="6379" w:type="dxa"/>
          </w:tcPr>
          <w:p w:rsidR="008F17E3" w:rsidRPr="008F17E3" w:rsidRDefault="008F17E3" w:rsidP="008F17E3">
            <w:pPr>
              <w:jc w:val="center"/>
              <w:rPr>
                <w:b/>
                <w:sz w:val="26"/>
                <w:szCs w:val="26"/>
              </w:rPr>
            </w:pPr>
            <w:r w:rsidRPr="008F17E3">
              <w:rPr>
                <w:b/>
                <w:sz w:val="26"/>
                <w:szCs w:val="26"/>
              </w:rPr>
              <w:t>CỘNG HÒA XÃ HỘI CHỦ NGHĨA VIỆT NAM</w:t>
            </w:r>
          </w:p>
          <w:p w:rsidR="008F17E3" w:rsidRDefault="006E16B9" w:rsidP="008F17E3">
            <w:pPr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noProof/>
                <w:sz w:val="28"/>
                <w:szCs w:val="26"/>
              </w:rPr>
              <w:pict>
                <v:shape id="AutoShape 3" o:spid="_x0000_s1028" type="#_x0000_t32" style="position:absolute;left:0;text-align:left;margin-left:69.6pt;margin-top:15.3pt;width:166.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e+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ujBj2fQNoeoUu6Mb5Ce5Kt+VvS7RVKVLZEND8FvZw25ic+I3qX4i9VQZD98UQxiCOCH&#10;WZ1q03tImAI6BUnON0n4ySEKH9MkyWYz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VN8f9N0AAAAJAQAADwAAAGRycy9kb3ducmV2LnhtbEyPwU7DMBBE&#10;70j8g7VIvSBqN4VC0zhVVYkDR9pKXN14SULjdRQ7TejXs4hDOc7s0+xMth5dI87YhdqThtlUgUAq&#10;vK2p1HDYvz68gAjRkDWNJ9TwjQHW+e1NZlLrB3rH8y6WgkMopEZDFWObShmKCp0JU98i8e3Td85E&#10;ll0pbWcGDneNTJRaSGdq4g+VaXFbYXHa9U4Dhv5ppjZLVx7eLsP9R3L5Gtq91pO7cbMCEXGMVxh+&#10;63N1yLnT0fdkg2hYz5cJoxrmagGCgcfnhI3jnyHzTP5fkP8AAAD//wMAUEsBAi0AFAAGAAgAAAAh&#10;ALaDOJL+AAAA4QEAABMAAAAAAAAAAAAAAAAAAAAAAFtDb250ZW50X1R5cGVzXS54bWxQSwECLQAU&#10;AAYACAAAACEAOP0h/9YAAACUAQAACwAAAAAAAAAAAAAAAAAvAQAAX3JlbHMvLnJlbHNQSwECLQAU&#10;AAYACAAAACEAG18nvh4CAAA7BAAADgAAAAAAAAAAAAAAAAAuAgAAZHJzL2Uyb0RvYy54bWxQSwEC&#10;LQAUAAYACAAAACEAVN8f9N0AAAAJAQAADwAAAAAAAAAAAAAAAAB4BAAAZHJzL2Rvd25yZXYueG1s&#10;UEsFBgAAAAAEAAQA8wAAAIIFAAAAAA==&#10;"/>
              </w:pict>
            </w:r>
            <w:r w:rsidR="008F17E3" w:rsidRPr="008F17E3">
              <w:rPr>
                <w:b/>
                <w:sz w:val="28"/>
                <w:szCs w:val="26"/>
              </w:rPr>
              <w:t>Độc lập – Tự do – Hạnh phúc</w:t>
            </w:r>
          </w:p>
          <w:p w:rsidR="008F17E3" w:rsidRDefault="008F17E3" w:rsidP="008F17E3">
            <w:pPr>
              <w:jc w:val="center"/>
              <w:rPr>
                <w:b/>
                <w:sz w:val="28"/>
                <w:szCs w:val="26"/>
              </w:rPr>
            </w:pPr>
          </w:p>
          <w:p w:rsidR="008F17E3" w:rsidRPr="008F17E3" w:rsidRDefault="008F17E3" w:rsidP="002A70D1">
            <w:pPr>
              <w:jc w:val="center"/>
              <w:rPr>
                <w:i/>
                <w:sz w:val="26"/>
                <w:szCs w:val="26"/>
              </w:rPr>
            </w:pPr>
            <w:r w:rsidRPr="008F17E3">
              <w:rPr>
                <w:i/>
                <w:sz w:val="28"/>
                <w:szCs w:val="26"/>
              </w:rPr>
              <w:t>Vạ</w:t>
            </w:r>
            <w:r w:rsidR="00BE1F61">
              <w:rPr>
                <w:i/>
                <w:sz w:val="28"/>
                <w:szCs w:val="26"/>
              </w:rPr>
              <w:t xml:space="preserve">n Giã, ngày </w:t>
            </w:r>
            <w:r w:rsidR="002A70D1">
              <w:rPr>
                <w:i/>
                <w:sz w:val="28"/>
                <w:szCs w:val="26"/>
              </w:rPr>
              <w:t>06</w:t>
            </w:r>
            <w:r w:rsidRPr="008F17E3">
              <w:rPr>
                <w:i/>
                <w:sz w:val="28"/>
                <w:szCs w:val="26"/>
              </w:rPr>
              <w:t xml:space="preserve"> tháng </w:t>
            </w:r>
            <w:r w:rsidR="002A70D1">
              <w:rPr>
                <w:i/>
                <w:sz w:val="28"/>
                <w:szCs w:val="26"/>
              </w:rPr>
              <w:t>02</w:t>
            </w:r>
            <w:r w:rsidRPr="008F17E3">
              <w:rPr>
                <w:i/>
                <w:sz w:val="28"/>
                <w:szCs w:val="26"/>
              </w:rPr>
              <w:t xml:space="preserve"> năm 202</w:t>
            </w:r>
            <w:r w:rsidR="004C13EC">
              <w:rPr>
                <w:i/>
                <w:sz w:val="28"/>
                <w:szCs w:val="26"/>
              </w:rPr>
              <w:t>3</w:t>
            </w:r>
          </w:p>
        </w:tc>
      </w:tr>
    </w:tbl>
    <w:p w:rsidR="00B546AB" w:rsidRDefault="00B546AB" w:rsidP="008F17E3">
      <w:pPr>
        <w:spacing w:after="0" w:line="240" w:lineRule="auto"/>
      </w:pP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LỊCH CÔNG TÁC CỦA THƯỜNG TRỰC HĐND</w:t>
      </w:r>
    </w:p>
    <w:p w:rsidR="008F17E3" w:rsidRPr="00584776" w:rsidRDefault="008F17E3" w:rsidP="008F17E3">
      <w:pPr>
        <w:spacing w:after="0" w:line="240" w:lineRule="auto"/>
        <w:jc w:val="center"/>
        <w:rPr>
          <w:b/>
          <w:sz w:val="26"/>
          <w:szCs w:val="28"/>
        </w:rPr>
      </w:pPr>
      <w:r w:rsidRPr="00584776">
        <w:rPr>
          <w:b/>
          <w:sz w:val="26"/>
          <w:szCs w:val="28"/>
        </w:rPr>
        <w:t>VÀ LÃNH ĐẠ</w:t>
      </w:r>
      <w:r w:rsidR="00BA4573">
        <w:rPr>
          <w:b/>
          <w:sz w:val="26"/>
          <w:szCs w:val="28"/>
        </w:rPr>
        <w:t xml:space="preserve">O UBND </w:t>
      </w:r>
    </w:p>
    <w:p w:rsidR="008F17E3" w:rsidRPr="00E265F0" w:rsidRDefault="008F17E3" w:rsidP="008F17E3">
      <w:pPr>
        <w:spacing w:after="0" w:line="240" w:lineRule="auto"/>
        <w:jc w:val="center"/>
        <w:rPr>
          <w:i/>
          <w:color w:val="7030A0"/>
          <w:sz w:val="26"/>
          <w:szCs w:val="28"/>
        </w:rPr>
      </w:pPr>
      <w:r w:rsidRPr="00E265F0">
        <w:rPr>
          <w:i/>
          <w:color w:val="7030A0"/>
          <w:sz w:val="26"/>
          <w:szCs w:val="28"/>
        </w:rPr>
        <w:t>(Tuần 0</w:t>
      </w:r>
      <w:r w:rsidR="002A70D1">
        <w:rPr>
          <w:i/>
          <w:color w:val="7030A0"/>
          <w:sz w:val="26"/>
          <w:szCs w:val="28"/>
        </w:rPr>
        <w:t>5</w:t>
      </w:r>
      <w:r w:rsidR="00BA4573">
        <w:rPr>
          <w:i/>
          <w:color w:val="7030A0"/>
          <w:sz w:val="26"/>
          <w:szCs w:val="28"/>
        </w:rPr>
        <w:t xml:space="preserve"> - </w:t>
      </w:r>
      <w:r w:rsidR="00E265F0" w:rsidRPr="00E265F0">
        <w:rPr>
          <w:i/>
          <w:color w:val="7030A0"/>
          <w:sz w:val="26"/>
          <w:szCs w:val="28"/>
        </w:rPr>
        <w:t xml:space="preserve"> T</w:t>
      </w:r>
      <w:r w:rsidRPr="00E265F0">
        <w:rPr>
          <w:i/>
          <w:color w:val="7030A0"/>
          <w:sz w:val="26"/>
          <w:szCs w:val="28"/>
        </w:rPr>
        <w:t>ừ</w:t>
      </w:r>
      <w:r w:rsidR="00FA17E4">
        <w:rPr>
          <w:i/>
          <w:color w:val="7030A0"/>
          <w:sz w:val="26"/>
          <w:szCs w:val="28"/>
        </w:rPr>
        <w:t xml:space="preserve"> ngày </w:t>
      </w:r>
      <w:r w:rsidR="002A70D1">
        <w:rPr>
          <w:i/>
          <w:color w:val="7030A0"/>
          <w:sz w:val="26"/>
          <w:szCs w:val="28"/>
        </w:rPr>
        <w:t>06/02</w:t>
      </w:r>
      <w:r w:rsidR="004C13EC">
        <w:rPr>
          <w:i/>
          <w:color w:val="7030A0"/>
          <w:sz w:val="26"/>
          <w:szCs w:val="28"/>
        </w:rPr>
        <w:t>/2023</w:t>
      </w:r>
      <w:r w:rsidRPr="00E265F0">
        <w:rPr>
          <w:i/>
          <w:color w:val="7030A0"/>
          <w:sz w:val="26"/>
          <w:szCs w:val="28"/>
        </w:rPr>
        <w:t xml:space="preserve"> đế</w:t>
      </w:r>
      <w:r w:rsidR="00BE1F61">
        <w:rPr>
          <w:i/>
          <w:color w:val="7030A0"/>
          <w:sz w:val="26"/>
          <w:szCs w:val="28"/>
        </w:rPr>
        <w:t xml:space="preserve">n ngày </w:t>
      </w:r>
      <w:r w:rsidR="002A70D1">
        <w:rPr>
          <w:i/>
          <w:color w:val="7030A0"/>
          <w:sz w:val="26"/>
          <w:szCs w:val="28"/>
        </w:rPr>
        <w:t>10/</w:t>
      </w:r>
      <w:r w:rsidR="00FA17E4">
        <w:rPr>
          <w:i/>
          <w:color w:val="7030A0"/>
          <w:sz w:val="26"/>
          <w:szCs w:val="28"/>
        </w:rPr>
        <w:t>02</w:t>
      </w:r>
      <w:r w:rsidR="004C13EC">
        <w:rPr>
          <w:i/>
          <w:color w:val="7030A0"/>
          <w:sz w:val="26"/>
          <w:szCs w:val="28"/>
        </w:rPr>
        <w:t>/2023</w:t>
      </w:r>
      <w:r w:rsidRPr="00E265F0">
        <w:rPr>
          <w:i/>
          <w:color w:val="7030A0"/>
          <w:sz w:val="26"/>
          <w:szCs w:val="28"/>
        </w:rPr>
        <w:t>)</w:t>
      </w:r>
    </w:p>
    <w:p w:rsidR="008F17E3" w:rsidRPr="00E265F0" w:rsidRDefault="006E16B9" w:rsidP="008F17E3">
      <w:pPr>
        <w:spacing w:after="0" w:line="240" w:lineRule="auto"/>
        <w:rPr>
          <w:color w:val="7030A0"/>
        </w:rPr>
      </w:pPr>
      <w:r>
        <w:rPr>
          <w:noProof/>
          <w:color w:val="7030A0"/>
        </w:rPr>
        <w:pict>
          <v:shape id="AutoShape 4" o:spid="_x0000_s1027" type="#_x0000_t32" style="position:absolute;margin-left:122.3pt;margin-top:5.7pt;width:215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L8u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UA7jCTp&#10;QaLng1OhMsr8eAZtc4gq5c74BulJvuoXRb9bJFXZEtnwEPx21pCb+IzoXYq/WA1F9sNnxSCGAH6Y&#10;1ak2vYeEKaBTkOR8k4SfHKLwMX18mKfJDCM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LT+I9d0AAAAJAQAADwAAAGRycy9kb3ducmV2LnhtbEyPwU6DQBCG&#10;7ya+w2ZMvJh2gQBWZGkaEw8ebZt43bIjoOwsYZeCfXrHeNDjzP/ln2/K7WJ7ccbRd44UxOsIBFLt&#10;TEeNguPhebUB4YMmo3tHqOALPWyr66tSF8bN9IrnfWgEl5AvtII2hKGQ0tctWu3XbkDi7N2NVgce&#10;x0aaUc9cbnuZRFEure6IL7R6wKcW68/9ZBWgn7I42j3Y5vhyme/eksvHPByUur1Zdo8gAi7hD4Yf&#10;fVaHip1ObiLjRa8gSdOcUQ7iFAQD+X2WgTj9LmRVyv8fVN8AAAD//wMAUEsBAi0AFAAGAAgAAAAh&#10;ALaDOJL+AAAA4QEAABMAAAAAAAAAAAAAAAAAAAAAAFtDb250ZW50X1R5cGVzXS54bWxQSwECLQAU&#10;AAYACAAAACEAOP0h/9YAAACUAQAACwAAAAAAAAAAAAAAAAAvAQAAX3JlbHMvLnJlbHNQSwECLQAU&#10;AAYACAAAACEAIFS/Lh4CAAA7BAAADgAAAAAAAAAAAAAAAAAuAgAAZHJzL2Uyb0RvYy54bWxQSwEC&#10;LQAUAAYACAAAACEALT+I9d0AAAAJAQAADwAAAAAAAAAAAAAAAAB4BAAAZHJzL2Rvd25yZXYueG1s&#10;UEsFBgAAAAAEAAQA8wAAAIIFAAAAAA==&#10;"/>
        </w:pict>
      </w:r>
    </w:p>
    <w:p w:rsidR="00E265F0" w:rsidRPr="008F17E3" w:rsidRDefault="00E265F0" w:rsidP="008F17E3">
      <w:pPr>
        <w:spacing w:after="0" w:line="240" w:lineRule="auto"/>
        <w:rPr>
          <w:color w:val="FF0000"/>
        </w:rPr>
      </w:pPr>
    </w:p>
    <w:tbl>
      <w:tblPr>
        <w:tblStyle w:val="TableGrid"/>
        <w:tblW w:w="9924" w:type="dxa"/>
        <w:tblInd w:w="-318" w:type="dxa"/>
        <w:tblLook w:val="04A0"/>
      </w:tblPr>
      <w:tblGrid>
        <w:gridCol w:w="1135"/>
        <w:gridCol w:w="851"/>
        <w:gridCol w:w="5137"/>
        <w:gridCol w:w="1310"/>
        <w:gridCol w:w="1491"/>
      </w:tblGrid>
      <w:tr w:rsidR="00E265F0" w:rsidTr="007F3CD7">
        <w:tc>
          <w:tcPr>
            <w:tcW w:w="1135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Thứ /ngày</w:t>
            </w:r>
          </w:p>
        </w:tc>
        <w:tc>
          <w:tcPr>
            <w:tcW w:w="851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Thời gian</w:t>
            </w:r>
          </w:p>
        </w:tc>
        <w:tc>
          <w:tcPr>
            <w:tcW w:w="5137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Nội dung</w:t>
            </w:r>
          </w:p>
        </w:tc>
        <w:tc>
          <w:tcPr>
            <w:tcW w:w="1310" w:type="dxa"/>
            <w:vAlign w:val="center"/>
          </w:tcPr>
          <w:p w:rsidR="00E265F0" w:rsidRPr="00E265F0" w:rsidRDefault="008107D3" w:rsidP="00E265F0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Công chức</w:t>
            </w:r>
            <w:r w:rsidR="00E265F0" w:rsidRPr="00E265F0">
              <w:rPr>
                <w:b/>
                <w:color w:val="7030A0"/>
              </w:rPr>
              <w:t xml:space="preserve"> thực hiện</w:t>
            </w:r>
          </w:p>
        </w:tc>
        <w:tc>
          <w:tcPr>
            <w:tcW w:w="1491" w:type="dxa"/>
            <w:vAlign w:val="center"/>
          </w:tcPr>
          <w:p w:rsidR="00E265F0" w:rsidRPr="00E265F0" w:rsidRDefault="00E265F0" w:rsidP="00E265F0">
            <w:pPr>
              <w:jc w:val="center"/>
              <w:rPr>
                <w:b/>
                <w:color w:val="7030A0"/>
              </w:rPr>
            </w:pPr>
            <w:r w:rsidRPr="00E265F0">
              <w:rPr>
                <w:b/>
                <w:color w:val="7030A0"/>
              </w:rPr>
              <w:t>Địa điểm</w:t>
            </w:r>
          </w:p>
        </w:tc>
      </w:tr>
      <w:tr w:rsidR="00FA17E4" w:rsidTr="00BE1F61">
        <w:tc>
          <w:tcPr>
            <w:tcW w:w="1135" w:type="dxa"/>
            <w:vMerge w:val="restart"/>
            <w:vAlign w:val="center"/>
          </w:tcPr>
          <w:p w:rsidR="00FA17E4" w:rsidRPr="00E265F0" w:rsidRDefault="00FA17E4" w:rsidP="00FA17E4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 xml:space="preserve">Thứ  </w:t>
            </w:r>
            <w:r>
              <w:rPr>
                <w:b/>
                <w:color w:val="0070C0"/>
              </w:rPr>
              <w:t>hai</w:t>
            </w:r>
          </w:p>
          <w:p w:rsidR="00FA17E4" w:rsidRPr="00E265F0" w:rsidRDefault="00FA17E4" w:rsidP="00661683">
            <w:pPr>
              <w:jc w:val="center"/>
              <w:rPr>
                <w:b/>
                <w:color w:val="0070C0"/>
              </w:rPr>
            </w:pPr>
            <w:r>
              <w:t>(</w:t>
            </w:r>
            <w:r w:rsidR="00661683">
              <w:t>06/02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FA17E4" w:rsidRPr="007F3CD7" w:rsidRDefault="002A70D1" w:rsidP="001A411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6h45</w:t>
            </w:r>
          </w:p>
        </w:tc>
        <w:tc>
          <w:tcPr>
            <w:tcW w:w="5137" w:type="dxa"/>
            <w:vAlign w:val="center"/>
          </w:tcPr>
          <w:p w:rsidR="00FA17E4" w:rsidRDefault="002A70D1" w:rsidP="00BE1F61">
            <w:pPr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>Chào cờ</w:t>
            </w:r>
          </w:p>
        </w:tc>
        <w:tc>
          <w:tcPr>
            <w:tcW w:w="1310" w:type="dxa"/>
            <w:vAlign w:val="center"/>
          </w:tcPr>
          <w:p w:rsidR="00FA17E4" w:rsidRDefault="002A70D1" w:rsidP="00654503">
            <w:pPr>
              <w:jc w:val="center"/>
            </w:pPr>
            <w:r>
              <w:t>VP Đảng uỷ</w:t>
            </w:r>
          </w:p>
        </w:tc>
        <w:tc>
          <w:tcPr>
            <w:tcW w:w="1491" w:type="dxa"/>
            <w:vAlign w:val="center"/>
          </w:tcPr>
          <w:p w:rsidR="00FA17E4" w:rsidRDefault="002A70D1" w:rsidP="00654503">
            <w:pPr>
              <w:jc w:val="center"/>
            </w:pPr>
            <w:r>
              <w:t>Hội trường UBND</w:t>
            </w:r>
          </w:p>
        </w:tc>
      </w:tr>
      <w:tr w:rsidR="00FA17E4" w:rsidTr="007F3CD7">
        <w:tc>
          <w:tcPr>
            <w:tcW w:w="1135" w:type="dxa"/>
            <w:vMerge/>
            <w:vAlign w:val="center"/>
          </w:tcPr>
          <w:p w:rsidR="00FA17E4" w:rsidRPr="00E265F0" w:rsidRDefault="00FA17E4" w:rsidP="008107D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FA17E4" w:rsidRDefault="002A70D1" w:rsidP="001A411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9h00</w:t>
            </w:r>
          </w:p>
        </w:tc>
        <w:tc>
          <w:tcPr>
            <w:tcW w:w="5137" w:type="dxa"/>
          </w:tcPr>
          <w:p w:rsidR="00FA17E4" w:rsidRDefault="002A70D1" w:rsidP="00E265F0">
            <w:pPr>
              <w:jc w:val="both"/>
              <w:rPr>
                <w:rFonts w:cs="Times New Roman"/>
                <w:bCs/>
                <w:shd w:val="clear" w:color="auto" w:fill="FFFFFF"/>
              </w:rPr>
            </w:pPr>
            <w:r>
              <w:rPr>
                <w:rFonts w:cs="Times New Roman"/>
                <w:bCs/>
                <w:shd w:val="clear" w:color="auto" w:fill="FFFFFF"/>
              </w:rPr>
              <w:t xml:space="preserve">Đ/c Trường dự </w:t>
            </w:r>
            <w:r w:rsidRPr="002A70D1">
              <w:rPr>
                <w:rFonts w:cs="Times New Roman"/>
                <w:bCs/>
                <w:shd w:val="clear" w:color="auto" w:fill="FFFFFF"/>
              </w:rPr>
              <w:t>họp triển khai kế hoạch giao quân năm 2023</w:t>
            </w:r>
          </w:p>
        </w:tc>
        <w:tc>
          <w:tcPr>
            <w:tcW w:w="1310" w:type="dxa"/>
            <w:vAlign w:val="center"/>
          </w:tcPr>
          <w:p w:rsidR="00FA17E4" w:rsidRDefault="002A70D1" w:rsidP="00654503">
            <w:pPr>
              <w:jc w:val="center"/>
            </w:pPr>
            <w:r>
              <w:t>BCHQS</w:t>
            </w:r>
          </w:p>
        </w:tc>
        <w:tc>
          <w:tcPr>
            <w:tcW w:w="1491" w:type="dxa"/>
            <w:vAlign w:val="center"/>
          </w:tcPr>
          <w:p w:rsidR="00FA17E4" w:rsidRDefault="002A70D1" w:rsidP="00654503">
            <w:pPr>
              <w:jc w:val="center"/>
            </w:pPr>
            <w:r>
              <w:t>Hội trường UBND</w:t>
            </w:r>
          </w:p>
        </w:tc>
      </w:tr>
      <w:tr w:rsidR="00FA17E4" w:rsidTr="007F3CD7">
        <w:tc>
          <w:tcPr>
            <w:tcW w:w="1135" w:type="dxa"/>
            <w:vMerge/>
            <w:vAlign w:val="center"/>
          </w:tcPr>
          <w:p w:rsidR="00FA17E4" w:rsidRPr="00E265F0" w:rsidRDefault="00FA17E4" w:rsidP="008107D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FA17E4" w:rsidRDefault="00FA17E4" w:rsidP="001A411F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14h00</w:t>
            </w:r>
          </w:p>
        </w:tc>
        <w:tc>
          <w:tcPr>
            <w:tcW w:w="5137" w:type="dxa"/>
          </w:tcPr>
          <w:p w:rsidR="00FA17E4" w:rsidRDefault="00FA17E4" w:rsidP="00E265F0">
            <w:pPr>
              <w:jc w:val="both"/>
              <w:rPr>
                <w:rFonts w:cs="Times New Roman"/>
                <w:bCs/>
                <w:shd w:val="clear" w:color="auto" w:fill="FFFFFF"/>
              </w:rPr>
            </w:pPr>
          </w:p>
        </w:tc>
        <w:tc>
          <w:tcPr>
            <w:tcW w:w="1310" w:type="dxa"/>
            <w:vAlign w:val="center"/>
          </w:tcPr>
          <w:p w:rsidR="00FA17E4" w:rsidRDefault="00FA17E4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FA17E4" w:rsidRDefault="00FA17E4" w:rsidP="00AF7C59">
            <w:pPr>
              <w:jc w:val="center"/>
            </w:pPr>
          </w:p>
        </w:tc>
      </w:tr>
      <w:tr w:rsidR="005E427D" w:rsidTr="007F3CD7">
        <w:tc>
          <w:tcPr>
            <w:tcW w:w="1135" w:type="dxa"/>
            <w:vMerge w:val="restart"/>
            <w:vAlign w:val="center"/>
          </w:tcPr>
          <w:p w:rsidR="005E427D" w:rsidRPr="00E265F0" w:rsidRDefault="005E427D" w:rsidP="008107D3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ba</w:t>
            </w:r>
          </w:p>
          <w:p w:rsidR="005E427D" w:rsidRDefault="00FA17E4" w:rsidP="00661683">
            <w:pPr>
              <w:jc w:val="center"/>
            </w:pPr>
            <w:r>
              <w:t>(</w:t>
            </w:r>
            <w:r w:rsidR="00661683">
              <w:t>07/02</w:t>
            </w:r>
            <w:r w:rsidR="005E427D">
              <w:t>)</w:t>
            </w:r>
          </w:p>
        </w:tc>
        <w:tc>
          <w:tcPr>
            <w:tcW w:w="851" w:type="dxa"/>
            <w:vAlign w:val="center"/>
          </w:tcPr>
          <w:p w:rsidR="005E427D" w:rsidRPr="007F3CD7" w:rsidRDefault="005E427D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8h00</w:t>
            </w:r>
          </w:p>
        </w:tc>
        <w:tc>
          <w:tcPr>
            <w:tcW w:w="5137" w:type="dxa"/>
          </w:tcPr>
          <w:p w:rsidR="005E427D" w:rsidRDefault="00661683" w:rsidP="008107D3">
            <w:pPr>
              <w:jc w:val="both"/>
            </w:pPr>
            <w:r>
              <w:t xml:space="preserve">Đ/c Vinh – PCT UBND </w:t>
            </w:r>
            <w:r w:rsidRPr="00661683">
              <w:t>kiểm tra hiện trạng việc xây nhà ở của Bà Lữ Ngọc Thùy Duyên</w:t>
            </w:r>
          </w:p>
        </w:tc>
        <w:tc>
          <w:tcPr>
            <w:tcW w:w="1310" w:type="dxa"/>
            <w:vAlign w:val="center"/>
          </w:tcPr>
          <w:p w:rsidR="005E427D" w:rsidRDefault="005E427D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5E427D" w:rsidRDefault="005E427D" w:rsidP="00654503">
            <w:pPr>
              <w:jc w:val="center"/>
            </w:pPr>
          </w:p>
        </w:tc>
      </w:tr>
      <w:tr w:rsidR="005E427D" w:rsidTr="007F3CD7">
        <w:tc>
          <w:tcPr>
            <w:tcW w:w="1135" w:type="dxa"/>
            <w:vMerge/>
            <w:vAlign w:val="center"/>
          </w:tcPr>
          <w:p w:rsidR="005E427D" w:rsidRDefault="005E427D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5E427D" w:rsidRPr="00E265F0" w:rsidRDefault="00661683" w:rsidP="00007DF4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15</w:t>
            </w:r>
            <w:r w:rsidR="005E427D">
              <w:rPr>
                <w:b/>
                <w:color w:val="7030A0"/>
              </w:rPr>
              <w:t>h00</w:t>
            </w:r>
          </w:p>
        </w:tc>
        <w:tc>
          <w:tcPr>
            <w:tcW w:w="5137" w:type="dxa"/>
          </w:tcPr>
          <w:p w:rsidR="005E427D" w:rsidRPr="0021024B" w:rsidRDefault="00661683" w:rsidP="0021024B">
            <w:pPr>
              <w:jc w:val="both"/>
              <w:rPr>
                <w:rFonts w:cs="Times New Roman"/>
              </w:rPr>
            </w:pPr>
            <w:r>
              <w:t>Đ/c Vinh – PCT UBND cùng BQLDA kiểm tra chất lượng công trình hết thời hạn bảo hành</w:t>
            </w:r>
          </w:p>
        </w:tc>
        <w:tc>
          <w:tcPr>
            <w:tcW w:w="1310" w:type="dxa"/>
            <w:vAlign w:val="center"/>
          </w:tcPr>
          <w:p w:rsidR="005E427D" w:rsidRDefault="005E427D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5E427D" w:rsidRDefault="005E427D" w:rsidP="00654503">
            <w:pPr>
              <w:jc w:val="center"/>
            </w:pPr>
          </w:p>
        </w:tc>
      </w:tr>
      <w:tr w:rsidR="00AF7C59" w:rsidTr="002A70D1">
        <w:tc>
          <w:tcPr>
            <w:tcW w:w="1135" w:type="dxa"/>
            <w:vMerge w:val="restart"/>
            <w:vAlign w:val="center"/>
          </w:tcPr>
          <w:p w:rsidR="00AF7C59" w:rsidRPr="00E265F0" w:rsidRDefault="00661683" w:rsidP="008107D3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Th</w:t>
            </w:r>
            <w:r w:rsidR="00AF7C59" w:rsidRPr="00E265F0">
              <w:rPr>
                <w:b/>
                <w:color w:val="0070C0"/>
              </w:rPr>
              <w:t>ứ  tư</w:t>
            </w:r>
          </w:p>
          <w:p w:rsidR="00AF7C59" w:rsidRDefault="00AF7C59" w:rsidP="00661683">
            <w:pPr>
              <w:jc w:val="center"/>
            </w:pPr>
            <w:r>
              <w:t>(</w:t>
            </w:r>
            <w:r w:rsidR="00661683">
              <w:t>08/02</w:t>
            </w:r>
            <w:r>
              <w:t>)</w:t>
            </w:r>
          </w:p>
        </w:tc>
        <w:tc>
          <w:tcPr>
            <w:tcW w:w="851" w:type="dxa"/>
            <w:vAlign w:val="center"/>
          </w:tcPr>
          <w:p w:rsidR="00AF7C59" w:rsidRPr="007F3CD7" w:rsidRDefault="002A70D1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 xml:space="preserve">5h30 </w:t>
            </w:r>
          </w:p>
        </w:tc>
        <w:tc>
          <w:tcPr>
            <w:tcW w:w="5137" w:type="dxa"/>
            <w:vAlign w:val="center"/>
          </w:tcPr>
          <w:p w:rsidR="00AF7C59" w:rsidRPr="00BA4573" w:rsidRDefault="002A70D1" w:rsidP="002A7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Lãnh đạo UBND dự lễ giao nhận quân năm 2023</w:t>
            </w:r>
          </w:p>
        </w:tc>
        <w:tc>
          <w:tcPr>
            <w:tcW w:w="1310" w:type="dxa"/>
            <w:vAlign w:val="center"/>
          </w:tcPr>
          <w:p w:rsidR="00AF7C59" w:rsidRDefault="00AF7C59" w:rsidP="002A70D1">
            <w:pPr>
              <w:jc w:val="center"/>
            </w:pPr>
            <w:r>
              <w:t>UBND huyện</w:t>
            </w:r>
          </w:p>
        </w:tc>
        <w:tc>
          <w:tcPr>
            <w:tcW w:w="1491" w:type="dxa"/>
            <w:vAlign w:val="center"/>
          </w:tcPr>
          <w:p w:rsidR="00AF7C59" w:rsidRDefault="002A70D1" w:rsidP="005D29C4">
            <w:pPr>
              <w:jc w:val="center"/>
            </w:pPr>
            <w:r>
              <w:t>Sân vận động 14/8</w:t>
            </w:r>
          </w:p>
        </w:tc>
      </w:tr>
      <w:tr w:rsidR="002A70D1" w:rsidTr="002A70D1">
        <w:tc>
          <w:tcPr>
            <w:tcW w:w="1135" w:type="dxa"/>
            <w:vMerge/>
            <w:vAlign w:val="center"/>
          </w:tcPr>
          <w:p w:rsidR="002A70D1" w:rsidRPr="00E265F0" w:rsidRDefault="002A70D1" w:rsidP="008107D3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851" w:type="dxa"/>
            <w:vAlign w:val="center"/>
          </w:tcPr>
          <w:p w:rsidR="002A70D1" w:rsidRDefault="002A70D1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8h30</w:t>
            </w:r>
          </w:p>
        </w:tc>
        <w:tc>
          <w:tcPr>
            <w:tcW w:w="5137" w:type="dxa"/>
            <w:vAlign w:val="center"/>
          </w:tcPr>
          <w:p w:rsidR="002A70D1" w:rsidRDefault="00661683" w:rsidP="002A70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Lãnh đạo UBND làm việc với Lãnh đạo UBND huyện về tình hình thực hiện nhiệm vụ phát triển kinh tế - xã hội năm 2022 của địa phương  và phương hướng nhiệm vụ phát triển kinh tế - xã hội năm 2023</w:t>
            </w:r>
          </w:p>
        </w:tc>
        <w:tc>
          <w:tcPr>
            <w:tcW w:w="1310" w:type="dxa"/>
            <w:vAlign w:val="center"/>
          </w:tcPr>
          <w:p w:rsidR="002A70D1" w:rsidRDefault="002A70D1" w:rsidP="002A70D1">
            <w:pPr>
              <w:jc w:val="center"/>
            </w:pPr>
          </w:p>
        </w:tc>
        <w:tc>
          <w:tcPr>
            <w:tcW w:w="1491" w:type="dxa"/>
            <w:vAlign w:val="center"/>
          </w:tcPr>
          <w:p w:rsidR="002A70D1" w:rsidRDefault="00661683" w:rsidP="005D29C4">
            <w:pPr>
              <w:jc w:val="center"/>
            </w:pPr>
            <w:r>
              <w:t>Phòng họp UBND</w:t>
            </w:r>
          </w:p>
        </w:tc>
      </w:tr>
      <w:tr w:rsidR="00AF7C59" w:rsidTr="007F3CD7">
        <w:tc>
          <w:tcPr>
            <w:tcW w:w="1135" w:type="dxa"/>
            <w:vMerge/>
            <w:vAlign w:val="center"/>
          </w:tcPr>
          <w:p w:rsidR="00AF7C59" w:rsidRDefault="00AF7C59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AF7C59" w:rsidRDefault="00AF7C59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137" w:type="dxa"/>
          </w:tcPr>
          <w:p w:rsidR="00AF7C59" w:rsidRPr="008107D3" w:rsidRDefault="00AF7C59" w:rsidP="008107D3">
            <w:pPr>
              <w:jc w:val="both"/>
            </w:pPr>
          </w:p>
        </w:tc>
        <w:tc>
          <w:tcPr>
            <w:tcW w:w="1310" w:type="dxa"/>
            <w:vAlign w:val="center"/>
          </w:tcPr>
          <w:p w:rsidR="00AF7C59" w:rsidRDefault="00AF7C59" w:rsidP="005D29C4">
            <w:pPr>
              <w:jc w:val="center"/>
            </w:pPr>
          </w:p>
        </w:tc>
        <w:tc>
          <w:tcPr>
            <w:tcW w:w="1491" w:type="dxa"/>
            <w:vAlign w:val="center"/>
          </w:tcPr>
          <w:p w:rsidR="00AF7C59" w:rsidRDefault="00AF7C59" w:rsidP="005D29C4">
            <w:pPr>
              <w:jc w:val="center"/>
            </w:pPr>
          </w:p>
        </w:tc>
      </w:tr>
      <w:tr w:rsidR="00AF7C59" w:rsidTr="007F3CD7">
        <w:tc>
          <w:tcPr>
            <w:tcW w:w="1135" w:type="dxa"/>
            <w:vMerge w:val="restart"/>
            <w:vAlign w:val="center"/>
          </w:tcPr>
          <w:p w:rsidR="00AF7C59" w:rsidRPr="00E265F0" w:rsidRDefault="00AF7C59" w:rsidP="007F3CD7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Thứnăm</w:t>
            </w:r>
          </w:p>
          <w:p w:rsidR="00AF7C59" w:rsidRPr="00E265F0" w:rsidRDefault="00AF7C59" w:rsidP="00661683">
            <w:pPr>
              <w:jc w:val="center"/>
              <w:rPr>
                <w:b/>
                <w:color w:val="0070C0"/>
              </w:rPr>
            </w:pPr>
            <w:r>
              <w:t>(</w:t>
            </w:r>
            <w:r w:rsidR="00661683">
              <w:t>09</w:t>
            </w:r>
            <w:r>
              <w:t>/02)</w:t>
            </w:r>
          </w:p>
        </w:tc>
        <w:tc>
          <w:tcPr>
            <w:tcW w:w="851" w:type="dxa"/>
            <w:vAlign w:val="center"/>
          </w:tcPr>
          <w:p w:rsidR="00AF7C59" w:rsidRDefault="00AF7C59" w:rsidP="00654503">
            <w:pPr>
              <w:jc w:val="center"/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8h00</w:t>
            </w:r>
          </w:p>
        </w:tc>
        <w:tc>
          <w:tcPr>
            <w:tcW w:w="5137" w:type="dxa"/>
          </w:tcPr>
          <w:p w:rsidR="00AF7C59" w:rsidRDefault="00AF7C59" w:rsidP="008107D3">
            <w:pPr>
              <w:jc w:val="both"/>
            </w:pPr>
          </w:p>
        </w:tc>
        <w:tc>
          <w:tcPr>
            <w:tcW w:w="1310" w:type="dxa"/>
            <w:vAlign w:val="center"/>
          </w:tcPr>
          <w:p w:rsidR="00AF7C59" w:rsidRDefault="00AF7C59" w:rsidP="00434777"/>
        </w:tc>
        <w:tc>
          <w:tcPr>
            <w:tcW w:w="1491" w:type="dxa"/>
            <w:vAlign w:val="center"/>
          </w:tcPr>
          <w:p w:rsidR="00AF7C59" w:rsidRDefault="00AF7C59" w:rsidP="00654503">
            <w:pPr>
              <w:jc w:val="center"/>
            </w:pPr>
          </w:p>
        </w:tc>
      </w:tr>
      <w:tr w:rsidR="00AF7C59" w:rsidTr="00BE1F61">
        <w:trPr>
          <w:trHeight w:val="590"/>
        </w:trPr>
        <w:tc>
          <w:tcPr>
            <w:tcW w:w="1135" w:type="dxa"/>
            <w:vMerge/>
            <w:vAlign w:val="center"/>
          </w:tcPr>
          <w:p w:rsidR="00AF7C59" w:rsidRDefault="00AF7C59" w:rsidP="008107D3">
            <w:pPr>
              <w:jc w:val="center"/>
            </w:pPr>
          </w:p>
        </w:tc>
        <w:tc>
          <w:tcPr>
            <w:tcW w:w="851" w:type="dxa"/>
            <w:vAlign w:val="center"/>
          </w:tcPr>
          <w:p w:rsidR="00AF7C59" w:rsidRPr="00E265F0" w:rsidRDefault="00AF7C59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137" w:type="dxa"/>
            <w:vAlign w:val="center"/>
          </w:tcPr>
          <w:p w:rsidR="00AF7C59" w:rsidRDefault="00AF7C59" w:rsidP="007F3CD7"/>
        </w:tc>
        <w:tc>
          <w:tcPr>
            <w:tcW w:w="1310" w:type="dxa"/>
            <w:vAlign w:val="center"/>
          </w:tcPr>
          <w:p w:rsidR="00AF7C59" w:rsidRDefault="00AF7C59" w:rsidP="00BE1F61">
            <w:pPr>
              <w:jc w:val="center"/>
            </w:pPr>
          </w:p>
        </w:tc>
        <w:tc>
          <w:tcPr>
            <w:tcW w:w="1491" w:type="dxa"/>
            <w:vAlign w:val="center"/>
          </w:tcPr>
          <w:p w:rsidR="00AF7C59" w:rsidRDefault="00AF7C59" w:rsidP="00BE1F61">
            <w:pPr>
              <w:jc w:val="center"/>
            </w:pPr>
          </w:p>
        </w:tc>
      </w:tr>
      <w:tr w:rsidR="00AF7C59" w:rsidTr="007F3CD7">
        <w:tc>
          <w:tcPr>
            <w:tcW w:w="1135" w:type="dxa"/>
            <w:vMerge w:val="restart"/>
            <w:vAlign w:val="center"/>
          </w:tcPr>
          <w:p w:rsidR="00AF7C59" w:rsidRPr="00E265F0" w:rsidRDefault="00AF7C59" w:rsidP="008107D3">
            <w:pPr>
              <w:jc w:val="center"/>
              <w:rPr>
                <w:b/>
                <w:color w:val="0070C0"/>
              </w:rPr>
            </w:pPr>
            <w:r w:rsidRPr="00E265F0">
              <w:rPr>
                <w:b/>
                <w:color w:val="0070C0"/>
              </w:rPr>
              <w:t>Thứ  sáu</w:t>
            </w:r>
          </w:p>
          <w:p w:rsidR="00AF7C59" w:rsidRDefault="00AF7C59" w:rsidP="00661683">
            <w:pPr>
              <w:jc w:val="center"/>
            </w:pPr>
            <w:r>
              <w:t>(</w:t>
            </w:r>
            <w:r w:rsidR="00661683">
              <w:t>10</w:t>
            </w:r>
            <w:r>
              <w:t>/02)</w:t>
            </w:r>
          </w:p>
        </w:tc>
        <w:tc>
          <w:tcPr>
            <w:tcW w:w="851" w:type="dxa"/>
            <w:vAlign w:val="center"/>
          </w:tcPr>
          <w:p w:rsidR="00AF7C59" w:rsidRPr="007F3CD7" w:rsidRDefault="00AF7C59" w:rsidP="00654503">
            <w:pPr>
              <w:jc w:val="center"/>
              <w:rPr>
                <w:b/>
                <w:color w:val="E36C0A" w:themeColor="accent6" w:themeShade="BF"/>
              </w:rPr>
            </w:pPr>
            <w:r w:rsidRPr="007F3CD7">
              <w:rPr>
                <w:b/>
                <w:color w:val="E36C0A" w:themeColor="accent6" w:themeShade="BF"/>
              </w:rPr>
              <w:t>08h00</w:t>
            </w:r>
          </w:p>
        </w:tc>
        <w:tc>
          <w:tcPr>
            <w:tcW w:w="5137" w:type="dxa"/>
          </w:tcPr>
          <w:p w:rsidR="00AF7C59" w:rsidRDefault="00AF7C59" w:rsidP="00FA17E4">
            <w:pPr>
              <w:jc w:val="both"/>
            </w:pPr>
          </w:p>
        </w:tc>
        <w:tc>
          <w:tcPr>
            <w:tcW w:w="1310" w:type="dxa"/>
            <w:vAlign w:val="center"/>
          </w:tcPr>
          <w:p w:rsidR="00AF7C59" w:rsidRDefault="00AF7C59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AF7C59" w:rsidRDefault="00AF7C59" w:rsidP="00FA17E4">
            <w:pPr>
              <w:jc w:val="center"/>
            </w:pPr>
          </w:p>
        </w:tc>
      </w:tr>
      <w:tr w:rsidR="00AF7C59" w:rsidTr="007F3CD7">
        <w:tc>
          <w:tcPr>
            <w:tcW w:w="1135" w:type="dxa"/>
            <w:vMerge/>
          </w:tcPr>
          <w:p w:rsidR="00AF7C59" w:rsidRDefault="00AF7C59" w:rsidP="00E265F0">
            <w:pPr>
              <w:jc w:val="center"/>
            </w:pPr>
          </w:p>
        </w:tc>
        <w:tc>
          <w:tcPr>
            <w:tcW w:w="851" w:type="dxa"/>
            <w:vAlign w:val="center"/>
          </w:tcPr>
          <w:p w:rsidR="00AF7C59" w:rsidRPr="00E265F0" w:rsidRDefault="00AF7C59" w:rsidP="00654503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14h00</w:t>
            </w:r>
          </w:p>
        </w:tc>
        <w:tc>
          <w:tcPr>
            <w:tcW w:w="5137" w:type="dxa"/>
          </w:tcPr>
          <w:p w:rsidR="00AF7C59" w:rsidRDefault="00ED31F1" w:rsidP="00ED31F1">
            <w:pPr>
              <w:jc w:val="both"/>
            </w:pPr>
            <w:r>
              <w:t xml:space="preserve">Lãnh đạo UBND dự </w:t>
            </w:r>
            <w:r w:rsidRPr="00ED31F1">
              <w:t>công bố các Quyết định về nhân sự của các Tổ dân phố sau khi thực hiện sáp nhập và triển khai công tác Cải cách hành chính năm 2023</w:t>
            </w:r>
          </w:p>
        </w:tc>
        <w:tc>
          <w:tcPr>
            <w:tcW w:w="1310" w:type="dxa"/>
            <w:vAlign w:val="center"/>
          </w:tcPr>
          <w:p w:rsidR="00AF7C59" w:rsidRDefault="00AF7C59" w:rsidP="00654503">
            <w:pPr>
              <w:jc w:val="center"/>
            </w:pPr>
          </w:p>
        </w:tc>
        <w:tc>
          <w:tcPr>
            <w:tcW w:w="1491" w:type="dxa"/>
            <w:vAlign w:val="center"/>
          </w:tcPr>
          <w:p w:rsidR="00AF7C59" w:rsidRDefault="00ED31F1" w:rsidP="00654503">
            <w:pPr>
              <w:jc w:val="center"/>
            </w:pPr>
            <w:r>
              <w:t>Hội trường UBND</w:t>
            </w:r>
          </w:p>
        </w:tc>
      </w:tr>
    </w:tbl>
    <w:p w:rsidR="00E265F0" w:rsidRDefault="00E265F0" w:rsidP="00ED31F1">
      <w:pPr>
        <w:spacing w:before="120" w:after="0" w:line="240" w:lineRule="auto"/>
        <w:jc w:val="center"/>
        <w:rPr>
          <w:i/>
          <w:szCs w:val="28"/>
        </w:rPr>
      </w:pPr>
      <w:r w:rsidRPr="00E0175C">
        <w:rPr>
          <w:i/>
          <w:szCs w:val="28"/>
        </w:rPr>
        <w:t>(Trong quá trình thực hiện, nếu có sự thay đổi,Văn phòng HĐND-UBND sẽ thông báo sau)</w:t>
      </w:r>
    </w:p>
    <w:p w:rsidR="008F17E3" w:rsidRDefault="008F17E3"/>
    <w:p w:rsidR="008F17E3" w:rsidRDefault="008F17E3">
      <w:bookmarkStart w:id="0" w:name="_GoBack"/>
      <w:bookmarkEnd w:id="0"/>
    </w:p>
    <w:p w:rsidR="008F17E3" w:rsidRDefault="008F17E3"/>
    <w:p w:rsidR="008F17E3" w:rsidRDefault="008F17E3"/>
    <w:sectPr w:rsidR="008F17E3" w:rsidSect="009800D6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35946"/>
    <w:multiLevelType w:val="hybridMultilevel"/>
    <w:tmpl w:val="FAB2406E"/>
    <w:lvl w:ilvl="0" w:tplc="ED9863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F17E3"/>
    <w:rsid w:val="00096FC8"/>
    <w:rsid w:val="000E6E0D"/>
    <w:rsid w:val="001B0C82"/>
    <w:rsid w:val="0021024B"/>
    <w:rsid w:val="002A70D1"/>
    <w:rsid w:val="002A7E1D"/>
    <w:rsid w:val="00434777"/>
    <w:rsid w:val="0044413F"/>
    <w:rsid w:val="00453480"/>
    <w:rsid w:val="004C13EC"/>
    <w:rsid w:val="005A5A80"/>
    <w:rsid w:val="005E427D"/>
    <w:rsid w:val="00601713"/>
    <w:rsid w:val="00654503"/>
    <w:rsid w:val="00661683"/>
    <w:rsid w:val="006E16B9"/>
    <w:rsid w:val="006F0F97"/>
    <w:rsid w:val="00757BD1"/>
    <w:rsid w:val="00781E6D"/>
    <w:rsid w:val="007D7286"/>
    <w:rsid w:val="007F3CD7"/>
    <w:rsid w:val="008107D3"/>
    <w:rsid w:val="00861C75"/>
    <w:rsid w:val="008C28FE"/>
    <w:rsid w:val="008F17E3"/>
    <w:rsid w:val="00945B5A"/>
    <w:rsid w:val="009800D6"/>
    <w:rsid w:val="009E3D7A"/>
    <w:rsid w:val="009E61C6"/>
    <w:rsid w:val="009F3D0C"/>
    <w:rsid w:val="00A00D2E"/>
    <w:rsid w:val="00AD085F"/>
    <w:rsid w:val="00AF7C59"/>
    <w:rsid w:val="00B546AB"/>
    <w:rsid w:val="00BA4573"/>
    <w:rsid w:val="00BA45C8"/>
    <w:rsid w:val="00BE1F61"/>
    <w:rsid w:val="00BF2108"/>
    <w:rsid w:val="00CB5632"/>
    <w:rsid w:val="00D64C51"/>
    <w:rsid w:val="00D75145"/>
    <w:rsid w:val="00E265F0"/>
    <w:rsid w:val="00ED31F1"/>
    <w:rsid w:val="00FA1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3"/>
        <o:r id="V:Rule3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4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2023-02-07T06:54:00Z</dcterms:created>
  <dcterms:modified xsi:type="dcterms:W3CDTF">2023-02-07T06:54:00Z</dcterms:modified>
</cp:coreProperties>
</file>